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42642BF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6127FA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46D862D7" w:rsidR="005D75EB" w:rsidRPr="00946BEF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DA5686">
        <w:rPr>
          <w:rFonts w:ascii="Times New Roman" w:hAnsi="Times New Roman"/>
          <w:b/>
          <w:sz w:val="24"/>
        </w:rPr>
        <w:t>„</w:t>
      </w:r>
      <w:r w:rsidR="00E06D6D">
        <w:rPr>
          <w:rFonts w:ascii="Times New Roman" w:hAnsi="Times New Roman"/>
          <w:b/>
          <w:sz w:val="24"/>
        </w:rPr>
        <w:t>A</w:t>
      </w:r>
      <w:r w:rsidR="00DA5686">
        <w:rPr>
          <w:rFonts w:ascii="Times New Roman" w:hAnsi="Times New Roman"/>
          <w:b/>
          <w:sz w:val="24"/>
        </w:rPr>
        <w:t>UGALŲ APSAUGOS PRIEMONĖS</w:t>
      </w:r>
      <w:r w:rsidR="00032BF4" w:rsidRPr="00032BF4">
        <w:t xml:space="preserve"> </w:t>
      </w:r>
      <w:r w:rsidR="00032BF4" w:rsidRPr="00032BF4">
        <w:rPr>
          <w:rFonts w:ascii="Times New Roman" w:hAnsi="Times New Roman"/>
          <w:b/>
          <w:sz w:val="24"/>
        </w:rPr>
        <w:t>BAISOGALOS GYVULININKYSTĖS CENTR</w:t>
      </w:r>
      <w:r w:rsidR="00032BF4">
        <w:rPr>
          <w:rFonts w:ascii="Times New Roman" w:hAnsi="Times New Roman"/>
          <w:b/>
          <w:sz w:val="24"/>
        </w:rPr>
        <w:t>UI</w:t>
      </w:r>
      <w:r w:rsidR="00DA5686">
        <w:rPr>
          <w:rFonts w:ascii="Times New Roman" w:hAnsi="Times New Roman"/>
          <w:b/>
          <w:sz w:val="24"/>
        </w:rPr>
        <w:t>“</w:t>
      </w:r>
      <w:r w:rsidR="00E06D6D">
        <w:rPr>
          <w:rFonts w:ascii="Times New Roman" w:hAnsi="Times New Roman"/>
          <w:b/>
          <w:sz w:val="24"/>
        </w:rPr>
        <w:t xml:space="preserve"> 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A953FC">
      <w:pPr>
        <w:jc w:val="both"/>
        <w:rPr>
          <w:bCs/>
          <w:sz w:val="22"/>
        </w:rPr>
      </w:pPr>
    </w:p>
    <w:p w14:paraId="63B9500A" w14:textId="601DA34D" w:rsidR="005D75EB" w:rsidRPr="002836B7" w:rsidRDefault="00D61327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7D22B3">
        <w:rPr>
          <w:rFonts w:ascii="Times New Roman" w:hAnsi="Times New Roman" w:cs="Times New Roman"/>
          <w:sz w:val="24"/>
        </w:rPr>
        <w:t>as</w:t>
      </w:r>
      <w:r w:rsidR="005D75EB" w:rsidRPr="002836B7">
        <w:rPr>
          <w:rFonts w:ascii="Times New Roman" w:hAnsi="Times New Roman" w:cs="Times New Roman"/>
          <w:sz w:val="24"/>
        </w:rPr>
        <w:t xml:space="preserve"> </w:t>
      </w:r>
      <w:r w:rsidR="007D22B3">
        <w:rPr>
          <w:rFonts w:ascii="Times New Roman" w:hAnsi="Times New Roman" w:cs="Times New Roman"/>
          <w:sz w:val="24"/>
        </w:rPr>
        <w:t>prekes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</w:p>
    <w:p w14:paraId="57408831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69660E9D" w14:textId="4714FCC2" w:rsidR="007E11BA" w:rsidRPr="005629B9" w:rsidRDefault="0086397D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Augalų apsaugos priemonės</w:t>
      </w:r>
      <w:r w:rsidR="007E11BA" w:rsidRPr="005629B9">
        <w:rPr>
          <w:rFonts w:ascii="Times New Roman" w:hAnsi="Times New Roman" w:cs="Times New Roman"/>
          <w:b/>
          <w:bCs/>
          <w:sz w:val="24"/>
        </w:rPr>
        <w:t xml:space="preserve">. </w:t>
      </w:r>
      <w:bookmarkStart w:id="4" w:name="_Hlk171000553"/>
      <w:r w:rsidR="00304469" w:rsidRPr="00304469">
        <w:rPr>
          <w:rFonts w:ascii="Times New Roman" w:hAnsi="Times New Roman" w:cs="Times New Roman"/>
          <w:b/>
          <w:bCs/>
          <w:sz w:val="24"/>
        </w:rPr>
        <w:t>VšĮ „LSMU Baisogalos gyvulininkystės centras“.</w:t>
      </w:r>
    </w:p>
    <w:tbl>
      <w:tblPr>
        <w:tblW w:w="9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969"/>
        <w:gridCol w:w="2693"/>
        <w:gridCol w:w="17"/>
      </w:tblGrid>
      <w:tr w:rsidR="007E11BA" w:rsidRPr="005629B9" w14:paraId="40819DB5" w14:textId="77777777" w:rsidTr="000D36A6">
        <w:trPr>
          <w:gridAfter w:val="1"/>
          <w:wAfter w:w="17" w:type="dxa"/>
          <w:trHeight w:val="431"/>
          <w:tblHeader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B4B95F9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Eil. Nr.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C52B60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Prekių pavadinimas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01DEB60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Reikalavimai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DB921F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Siūlomų prekių pavadinimai, gamintojai ir charakteristikos</w:t>
            </w:r>
          </w:p>
        </w:tc>
      </w:tr>
      <w:tr w:rsidR="00CC29D3" w:rsidRPr="005629B9" w14:paraId="457CD959" w14:textId="77777777" w:rsidTr="00723C27">
        <w:trPr>
          <w:trHeight w:val="734"/>
          <w:jc w:val="center"/>
        </w:trPr>
        <w:tc>
          <w:tcPr>
            <w:tcW w:w="704" w:type="dxa"/>
            <w:shd w:val="clear" w:color="auto" w:fill="auto"/>
          </w:tcPr>
          <w:p w14:paraId="478BF88D" w14:textId="0DC9920D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24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5FCB2438" w14:textId="6A81804B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CCC arba lygiavertis</w:t>
            </w:r>
          </w:p>
        </w:tc>
        <w:tc>
          <w:tcPr>
            <w:tcW w:w="3969" w:type="dxa"/>
            <w:vAlign w:val="center"/>
          </w:tcPr>
          <w:p w14:paraId="0F3960DF" w14:textId="0523BE6D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Vandenyje tirpus koncentratas. Veikli medžiaga: chlormekvatchloridas ne mažiau kaip 750 g/l.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27460D66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37F2BBD1" w14:textId="77777777" w:rsidTr="00723C27">
        <w:trPr>
          <w:trHeight w:val="1030"/>
          <w:jc w:val="center"/>
        </w:trPr>
        <w:tc>
          <w:tcPr>
            <w:tcW w:w="704" w:type="dxa"/>
            <w:shd w:val="clear" w:color="auto" w:fill="auto"/>
          </w:tcPr>
          <w:p w14:paraId="5D0A3714" w14:textId="3B43F084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474D14C5" w14:textId="77777777" w:rsidR="00CC29D3" w:rsidRPr="00613C7E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Medax max </w:t>
            </w:r>
          </w:p>
          <w:p w14:paraId="6BEFF30C" w14:textId="732293BE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3969" w:type="dxa"/>
            <w:vAlign w:val="center"/>
          </w:tcPr>
          <w:p w14:paraId="108AD97C" w14:textId="77777777" w:rsidR="00CC29D3" w:rsidRPr="00613C7E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Vandenyje tirpios granulės.</w:t>
            </w:r>
          </w:p>
          <w:p w14:paraId="6F4C0C11" w14:textId="39C62E75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Veiklios medžiagos: ne mažiau kaip 75 g/kg trineksapak-etilo, ne mažiau kaip 50 g/kg kalcio proheksadiono.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377D9FE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612A559B" w14:textId="77777777" w:rsidTr="00723C27">
        <w:trPr>
          <w:trHeight w:val="982"/>
          <w:jc w:val="center"/>
        </w:trPr>
        <w:tc>
          <w:tcPr>
            <w:tcW w:w="704" w:type="dxa"/>
            <w:shd w:val="clear" w:color="auto" w:fill="auto"/>
          </w:tcPr>
          <w:p w14:paraId="331B33AE" w14:textId="617E54DA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359A6A46" w14:textId="02F11221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Terpalas arba lygiavertis</w:t>
            </w:r>
          </w:p>
        </w:tc>
        <w:tc>
          <w:tcPr>
            <w:tcW w:w="3969" w:type="dxa"/>
            <w:vAlign w:val="center"/>
          </w:tcPr>
          <w:p w14:paraId="7FEBC945" w14:textId="7551245F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Veikliosios medžiagos: ne mažiau mepikvatchlorido 305 g/l (27.98 %), etefono 155 g/l (14.22 %).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13954951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5EA7947A" w14:textId="77777777" w:rsidTr="00723C27">
        <w:trPr>
          <w:trHeight w:val="855"/>
          <w:jc w:val="center"/>
        </w:trPr>
        <w:tc>
          <w:tcPr>
            <w:tcW w:w="704" w:type="dxa"/>
            <w:shd w:val="clear" w:color="auto" w:fill="auto"/>
          </w:tcPr>
          <w:p w14:paraId="4BF4713C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7BA8DC64" w14:textId="44ED4D0B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Korveto arba lygiavertis</w:t>
            </w:r>
          </w:p>
        </w:tc>
        <w:tc>
          <w:tcPr>
            <w:tcW w:w="3969" w:type="dxa"/>
            <w:vAlign w:val="center"/>
          </w:tcPr>
          <w:p w14:paraId="181BE11E" w14:textId="5EB18B91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Koncentruota emulsija. Veiklios medžiagos: ne mažiau kaip 5 g/l haloksifen-metilo, ne mažiau kaip 120 g/l klopiralido.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097E7E3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6E884832" w14:textId="77777777" w:rsidTr="00457DFC">
        <w:trPr>
          <w:trHeight w:val="677"/>
          <w:jc w:val="center"/>
        </w:trPr>
        <w:tc>
          <w:tcPr>
            <w:tcW w:w="704" w:type="dxa"/>
            <w:shd w:val="clear" w:color="auto" w:fill="auto"/>
          </w:tcPr>
          <w:p w14:paraId="5DF8022F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0E789FAA" w14:textId="0B5BE30B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95519A">
              <w:rPr>
                <w:rFonts w:ascii="Times New Roman" w:hAnsi="Times New Roman" w:cs="Times New Roman"/>
                <w:sz w:val="24"/>
              </w:rPr>
              <w:t>Targa Super arba lygiavertis</w:t>
            </w:r>
          </w:p>
        </w:tc>
        <w:tc>
          <w:tcPr>
            <w:tcW w:w="3969" w:type="dxa"/>
            <w:vAlign w:val="center"/>
          </w:tcPr>
          <w:p w14:paraId="44920763" w14:textId="5F21D7AA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95519A">
              <w:rPr>
                <w:rFonts w:ascii="Times New Roman" w:hAnsi="Times New Roman" w:cs="Times New Roman"/>
                <w:sz w:val="24"/>
              </w:rPr>
              <w:t>Koncentruota emulsija. Veiklios medžiagos: ne mažiau kaip  50 g/l  kvizalofopo-p-etilo.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31323782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4889D9A9" w14:textId="77777777" w:rsidTr="00457DFC">
        <w:trPr>
          <w:trHeight w:val="830"/>
          <w:jc w:val="center"/>
        </w:trPr>
        <w:tc>
          <w:tcPr>
            <w:tcW w:w="704" w:type="dxa"/>
            <w:shd w:val="clear" w:color="auto" w:fill="auto"/>
          </w:tcPr>
          <w:p w14:paraId="7D469B6C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18C588C8" w14:textId="305B773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Trimmer arba lygiavertis</w:t>
            </w:r>
          </w:p>
        </w:tc>
        <w:tc>
          <w:tcPr>
            <w:tcW w:w="3969" w:type="dxa"/>
            <w:vAlign w:val="center"/>
          </w:tcPr>
          <w:p w14:paraId="6D1D0E96" w14:textId="3FF94662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Vandenyje tirpios granules.  Veiklios medžiagos: ne mažiau kaip 500g/kg  tribenuron metilo.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EC57799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4DE43138" w14:textId="77777777" w:rsidTr="00457DFC">
        <w:trPr>
          <w:trHeight w:val="701"/>
          <w:jc w:val="center"/>
        </w:trPr>
        <w:tc>
          <w:tcPr>
            <w:tcW w:w="704" w:type="dxa"/>
            <w:shd w:val="clear" w:color="auto" w:fill="auto"/>
          </w:tcPr>
          <w:p w14:paraId="0547BFC8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2C95010C" w14:textId="590DE96E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Rexade arba lygiavertis</w:t>
            </w:r>
          </w:p>
        </w:tc>
        <w:tc>
          <w:tcPr>
            <w:tcW w:w="3969" w:type="dxa"/>
            <w:vAlign w:val="center"/>
          </w:tcPr>
          <w:p w14:paraId="6B55F556" w14:textId="05C0F3E9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Vandenyje tirpios granulės. Veiklios medžiagos: ne mažiau kaip 240 g/kg piroksulamo, 104,23 g/kg haloksifenmetiloir 100 g/kg florasulamo.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BB1C520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018D79BA" w14:textId="77777777" w:rsidTr="00457DFC">
        <w:trPr>
          <w:trHeight w:val="996"/>
          <w:jc w:val="center"/>
        </w:trPr>
        <w:tc>
          <w:tcPr>
            <w:tcW w:w="704" w:type="dxa"/>
            <w:shd w:val="clear" w:color="auto" w:fill="auto"/>
          </w:tcPr>
          <w:p w14:paraId="46410DF4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48C136F6" w14:textId="5659E80B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Dassoil arba lygiavertis</w:t>
            </w:r>
          </w:p>
        </w:tc>
        <w:tc>
          <w:tcPr>
            <w:tcW w:w="3969" w:type="dxa"/>
            <w:vAlign w:val="center"/>
          </w:tcPr>
          <w:p w14:paraId="376655BB" w14:textId="5227C2E4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Nejoninė paviršiaus aktyvioji medžiaga: ne mažiau kaip 99,6 proc. alkylfenol alkosilato.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BF3C305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3DCB0E3D" w14:textId="77777777" w:rsidTr="00457DFC">
        <w:trPr>
          <w:trHeight w:val="303"/>
          <w:jc w:val="center"/>
        </w:trPr>
        <w:tc>
          <w:tcPr>
            <w:tcW w:w="704" w:type="dxa"/>
            <w:shd w:val="clear" w:color="auto" w:fill="auto"/>
          </w:tcPr>
          <w:p w14:paraId="2B837F0E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6EAE158D" w14:textId="5A6C76F3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Stompas arba lygiavertis</w:t>
            </w:r>
          </w:p>
        </w:tc>
        <w:tc>
          <w:tcPr>
            <w:tcW w:w="3969" w:type="dxa"/>
            <w:vAlign w:val="center"/>
          </w:tcPr>
          <w:p w14:paraId="0E1C251E" w14:textId="77777777" w:rsidR="00CC29D3" w:rsidRPr="00613C7E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Kapsulinė suspensija.</w:t>
            </w:r>
          </w:p>
          <w:p w14:paraId="277DA2EB" w14:textId="68C8A565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Veiklios medžiagos: ne mažiau kaip 455 g/l pendimetalino.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19DFE7C4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3F20596A" w14:textId="77777777" w:rsidTr="00457DFC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1EE114E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151A9A55" w14:textId="747E080D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Corum+dash arba lygiavertis</w:t>
            </w:r>
          </w:p>
        </w:tc>
        <w:tc>
          <w:tcPr>
            <w:tcW w:w="3969" w:type="dxa"/>
            <w:vAlign w:val="center"/>
          </w:tcPr>
          <w:p w14:paraId="2207DE4D" w14:textId="77777777" w:rsidR="00CC29D3" w:rsidRPr="00471271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 xml:space="preserve">Tirpus koncentratas. Veiklios medžiagos: ne mažiau kaip  22.4 g/l imazamokso, ir nemažiau kaip 480 g/l bentazono. </w:t>
            </w:r>
          </w:p>
          <w:p w14:paraId="22E7E1F4" w14:textId="77777777" w:rsidR="00CC29D3" w:rsidRPr="00471271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Koncentruota emulsija.</w:t>
            </w:r>
          </w:p>
          <w:p w14:paraId="389F5CD0" w14:textId="34D40709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Metiloleato ir oleino rūgšties mišinys.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4B8584D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1B4F6C7C" w14:textId="77777777" w:rsidTr="00457DFC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C52969C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4768A627" w14:textId="451EC35B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Maister Power OD arba lygiavertis</w:t>
            </w:r>
          </w:p>
        </w:tc>
        <w:tc>
          <w:tcPr>
            <w:tcW w:w="3969" w:type="dxa"/>
            <w:vAlign w:val="center"/>
          </w:tcPr>
          <w:p w14:paraId="14BB0AF3" w14:textId="483940CA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Aliejinė koncentruota suspensija. Veiklios medžiagos: ne mažiau kaip 30 g/l natrio foramsulfurono, ne mažiau kaip 1 g/l natrio metiljodosulfurono, ne mažiau kaip 10 g/l metiltienkarbazono ir ne mažiau kaip 15 g/l ciprosulfamido.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69FCB84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64386A57" w14:textId="77777777" w:rsidTr="00CF3459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101893E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42FAF234" w14:textId="7ECB0772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Banvel arba lygiavertis</w:t>
            </w:r>
          </w:p>
        </w:tc>
        <w:tc>
          <w:tcPr>
            <w:tcW w:w="3969" w:type="dxa"/>
            <w:vAlign w:val="center"/>
          </w:tcPr>
          <w:p w14:paraId="4DE9A94F" w14:textId="77777777" w:rsidR="00CC29D3" w:rsidRPr="004F355D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F355D">
              <w:rPr>
                <w:rFonts w:ascii="Times New Roman" w:hAnsi="Times New Roman" w:cs="Times New Roman"/>
                <w:sz w:val="24"/>
              </w:rPr>
              <w:t>Vandeninis tirpalas.</w:t>
            </w:r>
          </w:p>
          <w:p w14:paraId="302A9733" w14:textId="18111025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F355D">
              <w:rPr>
                <w:rFonts w:ascii="Times New Roman" w:hAnsi="Times New Roman" w:cs="Times New Roman"/>
                <w:sz w:val="24"/>
              </w:rPr>
              <w:t>Veiklios medžiagos: ne mažiau kaip 480 g/kg dikambo.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CF73EFD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6F269ACB" w14:textId="77777777" w:rsidTr="00CF3459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3548450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3C64E2CE" w14:textId="61A52A1D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Kemivett Plus arba lygiavertis</w:t>
            </w:r>
          </w:p>
        </w:tc>
        <w:tc>
          <w:tcPr>
            <w:tcW w:w="3969" w:type="dxa"/>
            <w:vAlign w:val="center"/>
          </w:tcPr>
          <w:p w14:paraId="184D901A" w14:textId="77777777" w:rsidR="00CC29D3" w:rsidRPr="00613C7E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Nejoninė paviršiaus aktyvioji medžiaga. Vandeninis tirpalas.</w:t>
            </w:r>
          </w:p>
          <w:p w14:paraId="055DC857" w14:textId="729DE8B2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Veiklioji medžiaga: etoksilato alkoholis.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9DB5A5D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5D9FC8C7" w14:textId="77777777" w:rsidTr="00CF3459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70D4513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131FAFF7" w14:textId="2EF4D7CC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Basagranas arba lygiavertis</w:t>
            </w:r>
          </w:p>
        </w:tc>
        <w:tc>
          <w:tcPr>
            <w:tcW w:w="3969" w:type="dxa"/>
            <w:vAlign w:val="center"/>
          </w:tcPr>
          <w:p w14:paraId="02076C94" w14:textId="77777777" w:rsidR="00CC29D3" w:rsidRPr="00613C7E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Vandenyje tirpus koncentratas.</w:t>
            </w:r>
          </w:p>
          <w:p w14:paraId="41AE43D6" w14:textId="71DD1778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Veiklioji medžiaga: ne mažiau 480 g/l (40,34 %)bentazono.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56D4FEB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316E344A" w14:textId="77777777" w:rsidTr="00CF3459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5E67566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0532B49B" w14:textId="49DA4F28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Rodeo plius arba lygiavertis</w:t>
            </w:r>
          </w:p>
        </w:tc>
        <w:tc>
          <w:tcPr>
            <w:tcW w:w="3969" w:type="dxa"/>
            <w:vAlign w:val="center"/>
          </w:tcPr>
          <w:p w14:paraId="571B85F9" w14:textId="77777777" w:rsidR="00CC29D3" w:rsidRPr="00613C7E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Tirpus koncentratas.</w:t>
            </w:r>
          </w:p>
          <w:p w14:paraId="05475D07" w14:textId="55EF967E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Veiklios medžiagos: ne mažiau kaip 360 g/l glifosato.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1DC88A4B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49FF861F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BD8DAF0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9542424" w14:textId="636D5556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Celest trio arba lygiavertis</w:t>
            </w:r>
          </w:p>
        </w:tc>
        <w:tc>
          <w:tcPr>
            <w:tcW w:w="3969" w:type="dxa"/>
            <w:vAlign w:val="center"/>
          </w:tcPr>
          <w:p w14:paraId="2BFB7C21" w14:textId="746F9DDB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Ne mažiau kaip 25g/l fludijoksonilo, ne mažiau kaip 25 g/l difenokonazolo ir ne mažiau kaip 10 g/l tebukonazolo.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9D5CBFD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37F39754" w14:textId="77777777" w:rsidTr="00CF3459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AC92B9A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429A92B4" w14:textId="7907BDB0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Balaya + Flexity arba lygiavertis</w:t>
            </w:r>
          </w:p>
        </w:tc>
        <w:tc>
          <w:tcPr>
            <w:tcW w:w="3969" w:type="dxa"/>
            <w:vAlign w:val="center"/>
          </w:tcPr>
          <w:p w14:paraId="3904EEC4" w14:textId="77777777" w:rsidR="00CC29D3" w:rsidRPr="00613C7E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Koncentruota suspensija.</w:t>
            </w:r>
          </w:p>
          <w:p w14:paraId="0D48A95A" w14:textId="77777777" w:rsidR="00CC29D3" w:rsidRPr="00613C7E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Ne mažiau 100 g/l (9,78 %) mefentriflukonazolo, ne mažiau 100 g/l (9,78 %) piraklostrobino. </w:t>
            </w:r>
          </w:p>
          <w:p w14:paraId="3EFAE2A0" w14:textId="3795947F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Ne mažiau 300 g/l metrafenono.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39D4E8CB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47152E1C" w14:textId="77777777" w:rsidTr="00CF3459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EEDE2C7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3721CFB9" w14:textId="006EABD3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Cayunis arba lygiavertis </w:t>
            </w:r>
          </w:p>
        </w:tc>
        <w:tc>
          <w:tcPr>
            <w:tcW w:w="3969" w:type="dxa"/>
            <w:vAlign w:val="center"/>
          </w:tcPr>
          <w:p w14:paraId="30C26F68" w14:textId="77777777" w:rsidR="00CC29D3" w:rsidRPr="00613C7E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Koncentruota emulsija. Veikliosios medžiagos: ne mažiau 75 g/l (7,21 %) biksafeno, ne mažiau 100 g/l (9,62 %)</w:t>
            </w:r>
          </w:p>
          <w:p w14:paraId="272AC78C" w14:textId="2E38B3A3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Trifloksistrobino, ne mažiau 150 g/l (14,42 %) spiroksamino. 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2F360972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12C9A2DB" w14:textId="77777777" w:rsidTr="002F307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1296BDE5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3BFFA5E0" w14:textId="6D93E456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Poleposition arba lygiavertis</w:t>
            </w:r>
          </w:p>
        </w:tc>
        <w:tc>
          <w:tcPr>
            <w:tcW w:w="3969" w:type="dxa"/>
            <w:vAlign w:val="center"/>
          </w:tcPr>
          <w:p w14:paraId="598B583E" w14:textId="5DABAEAD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Koncentruota emulsija. Veiklios medžiagos: ne mažiau kaip 300 g/l  protiokonazolo.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1C52281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6112C1FC" w14:textId="77777777" w:rsidTr="002F307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1414E9FF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016197BC" w14:textId="1E59115F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E0F05">
              <w:rPr>
                <w:rFonts w:ascii="Times New Roman" w:hAnsi="Times New Roman" w:cs="Times New Roman"/>
                <w:sz w:val="24"/>
              </w:rPr>
              <w:t>Signum arba lygiavertis</w:t>
            </w:r>
          </w:p>
        </w:tc>
        <w:tc>
          <w:tcPr>
            <w:tcW w:w="3969" w:type="dxa"/>
            <w:vAlign w:val="center"/>
          </w:tcPr>
          <w:p w14:paraId="1806AE56" w14:textId="59FC19EA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E0F05">
              <w:rPr>
                <w:rFonts w:ascii="Times New Roman" w:hAnsi="Times New Roman" w:cs="Times New Roman"/>
                <w:sz w:val="24"/>
              </w:rPr>
              <w:t>Vandenyje dispersiškos granulės. Veiklios medžiagos: ne mažiau kaip 267 g/kg boskalido, ne mažiau kaip 67 g/kg piraklostrobino.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35AE512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3F98023D" w14:textId="77777777" w:rsidTr="002F307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27A8CBFF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11A6BB40" w14:textId="377B0CE3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Juventus arba lygiavertis</w:t>
            </w:r>
          </w:p>
        </w:tc>
        <w:tc>
          <w:tcPr>
            <w:tcW w:w="3969" w:type="dxa"/>
            <w:vAlign w:val="center"/>
          </w:tcPr>
          <w:p w14:paraId="446A2FE9" w14:textId="06AA2301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Tirpus koncentratas. Veiklios medžiagos: ne mažiau kaip 90 g/l metkonazolas.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38BCD72F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7C71D2BC" w14:textId="77777777" w:rsidTr="002F307D">
        <w:trPr>
          <w:trHeight w:val="475"/>
          <w:jc w:val="center"/>
        </w:trPr>
        <w:tc>
          <w:tcPr>
            <w:tcW w:w="704" w:type="dxa"/>
            <w:shd w:val="clear" w:color="auto" w:fill="auto"/>
          </w:tcPr>
          <w:p w14:paraId="459AA1AC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58391036" w14:textId="480D9C3A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Efilor arba lygiavertis</w:t>
            </w:r>
          </w:p>
        </w:tc>
        <w:tc>
          <w:tcPr>
            <w:tcW w:w="3969" w:type="dxa"/>
            <w:vAlign w:val="center"/>
          </w:tcPr>
          <w:p w14:paraId="202FC175" w14:textId="4D2F461F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Veikliosios medžiagos: ne mažiau 133 g/l boskalido ir ne mažiau 60 g/l metkonazolo.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31D772D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3213E6D2" w14:textId="77777777" w:rsidTr="002F307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5AE6AE3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7F475237" w14:textId="29A1E011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Orius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6E29FA52" w14:textId="421DA69F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70A74">
              <w:rPr>
                <w:rFonts w:ascii="Times New Roman" w:hAnsi="Times New Roman" w:cs="Times New Roman"/>
                <w:sz w:val="24"/>
              </w:rPr>
              <w:t>Aliejinė vandens emulsija. Ne mažiau kaip 250 g/l tebukonazolo.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B74FCD2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6672D6B8" w14:textId="77777777" w:rsidTr="00F34A20">
        <w:trPr>
          <w:trHeight w:val="921"/>
          <w:jc w:val="center"/>
        </w:trPr>
        <w:tc>
          <w:tcPr>
            <w:tcW w:w="704" w:type="dxa"/>
            <w:shd w:val="clear" w:color="auto" w:fill="auto"/>
          </w:tcPr>
          <w:p w14:paraId="59BF6646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1EC37A40" w14:textId="64787C8C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Cyperkill arba lygiavertis</w:t>
            </w:r>
          </w:p>
        </w:tc>
        <w:tc>
          <w:tcPr>
            <w:tcW w:w="3969" w:type="dxa"/>
            <w:vAlign w:val="center"/>
          </w:tcPr>
          <w:p w14:paraId="4C35B587" w14:textId="7D4EF108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Koncentruota emulsija. Veiklios medžiagos: ne mažiau kaip 500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13C7E">
              <w:rPr>
                <w:rFonts w:ascii="Times New Roman" w:hAnsi="Times New Roman" w:cs="Times New Roman"/>
                <w:sz w:val="24"/>
              </w:rPr>
              <w:t>g/l cipermetrinas.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4381D26F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59F80436" w14:textId="77777777" w:rsidTr="00F34A20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EA44E59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605E8FAF" w14:textId="5881A881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Mavrik arba lygiavertis</w:t>
            </w:r>
          </w:p>
        </w:tc>
        <w:tc>
          <w:tcPr>
            <w:tcW w:w="3969" w:type="dxa"/>
            <w:vAlign w:val="center"/>
          </w:tcPr>
          <w:p w14:paraId="26BB273C" w14:textId="012A4C96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Aliejinė koncentruota emulsija. Veiklios medžiagos: ne mažiau kaip 240 g/l tau-fluvalinatas.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4DCE988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60B51DCA" w14:textId="77777777" w:rsidTr="00F34A20">
        <w:trPr>
          <w:trHeight w:val="381"/>
          <w:jc w:val="center"/>
        </w:trPr>
        <w:tc>
          <w:tcPr>
            <w:tcW w:w="704" w:type="dxa"/>
            <w:shd w:val="clear" w:color="auto" w:fill="auto"/>
          </w:tcPr>
          <w:p w14:paraId="1AC6648F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480C8CBA" w14:textId="4EC8C34C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Carnadine Extra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06F92C48" w14:textId="77777777" w:rsidR="00CC29D3" w:rsidRPr="00BB07F3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Tirpus koncentratas.</w:t>
            </w:r>
          </w:p>
          <w:p w14:paraId="247FA00D" w14:textId="202473CA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Veiklioji medžiaga: ne mažiau 200 g/l (17.6 %) acetamiprido.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4F2BDC74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5FB4C119" w14:textId="77777777" w:rsidTr="00F34A20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1F44AB72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2871FED2" w14:textId="317AD79D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Karate Zeon arba lygiavertis</w:t>
            </w:r>
          </w:p>
        </w:tc>
        <w:tc>
          <w:tcPr>
            <w:tcW w:w="3969" w:type="dxa"/>
            <w:vAlign w:val="center"/>
          </w:tcPr>
          <w:p w14:paraId="50AE6399" w14:textId="77777777" w:rsidR="00CC29D3" w:rsidRPr="00613C7E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Mikrokapsulių suspensija.</w:t>
            </w:r>
          </w:p>
          <w:p w14:paraId="38497FED" w14:textId="4D2FBBF3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Veiklios medžiagos: ne mažiau kaip 50g/l lambda-cihalotrin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6BD856E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5FE66613" w14:textId="77777777" w:rsidTr="00F34A20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460CAE7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0054CC33" w14:textId="3B4A2B2D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Yara vita cereis arba lygiavertis</w:t>
            </w:r>
          </w:p>
        </w:tc>
        <w:tc>
          <w:tcPr>
            <w:tcW w:w="3969" w:type="dxa"/>
            <w:vAlign w:val="center"/>
          </w:tcPr>
          <w:p w14:paraId="27672548" w14:textId="77777777" w:rsidR="00CC29D3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</w:p>
          <w:p w14:paraId="3B0DFD05" w14:textId="77777777" w:rsidR="00CC29D3" w:rsidRPr="00376C98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ne mažiau </w:t>
            </w:r>
            <w:r w:rsidRPr="00376C98">
              <w:rPr>
                <w:rFonts w:ascii="Times New Roman" w:hAnsi="Times New Roman" w:cs="Times New Roman"/>
                <w:sz w:val="24"/>
              </w:rPr>
              <w:t xml:space="preserve">65 g/l </w:t>
            </w:r>
            <w:r>
              <w:rPr>
                <w:rFonts w:ascii="Times New Roman" w:hAnsi="Times New Roman" w:cs="Times New Roman"/>
                <w:sz w:val="24"/>
              </w:rPr>
              <w:t xml:space="preserve"> azotas (N), ne mažiau </w:t>
            </w:r>
          </w:p>
          <w:p w14:paraId="22B075B2" w14:textId="77777777" w:rsidR="00CC29D3" w:rsidRPr="00376C98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76C98">
              <w:rPr>
                <w:rFonts w:ascii="Times New Roman" w:hAnsi="Times New Roman" w:cs="Times New Roman"/>
                <w:sz w:val="24"/>
              </w:rPr>
              <w:t xml:space="preserve">155 g/l </w:t>
            </w:r>
            <w:r>
              <w:rPr>
                <w:rFonts w:ascii="Times New Roman" w:hAnsi="Times New Roman" w:cs="Times New Roman"/>
                <w:sz w:val="24"/>
              </w:rPr>
              <w:t>m</w:t>
            </w:r>
            <w:r w:rsidRPr="00376C98">
              <w:rPr>
                <w:rFonts w:ascii="Times New Roman" w:hAnsi="Times New Roman" w:cs="Times New Roman"/>
                <w:sz w:val="24"/>
              </w:rPr>
              <w:t>agni</w:t>
            </w:r>
            <w:r>
              <w:rPr>
                <w:rFonts w:ascii="Times New Roman" w:hAnsi="Times New Roman" w:cs="Times New Roman"/>
                <w:sz w:val="24"/>
              </w:rPr>
              <w:t xml:space="preserve">o (Mg), ne mažiau </w:t>
            </w:r>
            <w:r w:rsidRPr="00376C98">
              <w:rPr>
                <w:rFonts w:ascii="Times New Roman" w:hAnsi="Times New Roman" w:cs="Times New Roman"/>
                <w:sz w:val="24"/>
              </w:rPr>
              <w:t>50 g/l</w:t>
            </w:r>
          </w:p>
          <w:p w14:paraId="502A708E" w14:textId="669FEF13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varis (Cu), ne mažiau 150 g/l m</w:t>
            </w:r>
            <w:r w:rsidRPr="00376C98">
              <w:rPr>
                <w:rFonts w:ascii="Times New Roman" w:hAnsi="Times New Roman" w:cs="Times New Roman"/>
                <w:sz w:val="24"/>
              </w:rPr>
              <w:t>angan</w:t>
            </w:r>
            <w:r>
              <w:rPr>
                <w:rFonts w:ascii="Times New Roman" w:hAnsi="Times New Roman" w:cs="Times New Roman"/>
                <w:sz w:val="24"/>
              </w:rPr>
              <w:t>o (Mn), ne mažiau 50 g/l cinko.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72CE1FD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00991C11" w14:textId="77777777" w:rsidTr="00C404A4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24E6C577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4432228C" w14:textId="3E5B11A5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Tradecorp MN</w:t>
            </w:r>
          </w:p>
        </w:tc>
        <w:tc>
          <w:tcPr>
            <w:tcW w:w="3969" w:type="dxa"/>
            <w:vAlign w:val="center"/>
          </w:tcPr>
          <w:p w14:paraId="46C0AC95" w14:textId="77777777" w:rsidR="00CC29D3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Tirpus vandenyje.</w:t>
            </w:r>
          </w:p>
          <w:p w14:paraId="5264372A" w14:textId="68A9AF36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130 g/kg m</w:t>
            </w:r>
            <w:r w:rsidRPr="00D030D4">
              <w:rPr>
                <w:rFonts w:ascii="Times New Roman" w:hAnsi="Times New Roman" w:cs="Times New Roman"/>
                <w:sz w:val="24"/>
              </w:rPr>
              <w:t xml:space="preserve">anganas (Mn), </w:t>
            </w:r>
            <w:r>
              <w:rPr>
                <w:rFonts w:ascii="Times New Roman" w:hAnsi="Times New Roman" w:cs="Times New Roman"/>
                <w:sz w:val="24"/>
              </w:rPr>
              <w:t>chelatizuotas 100 %.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9A52C15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304EDD83" w14:textId="77777777" w:rsidTr="00C404A4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034B67F4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7EDFA885" w14:textId="50B397B6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Magnio sulfatas arba lygiavertis</w:t>
            </w:r>
          </w:p>
        </w:tc>
        <w:tc>
          <w:tcPr>
            <w:tcW w:w="3969" w:type="dxa"/>
            <w:vAlign w:val="center"/>
          </w:tcPr>
          <w:p w14:paraId="6550EEF4" w14:textId="14D00CF1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Produkte turi būti:  ne mažiau kaip 16 proc. vandenyje tirpaus magnio oksido ir 32 proc. vandenyje tirpaus sieros trioksido. Sutaruota po 25 kg.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CEBE220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2CEF67A8" w14:textId="77777777" w:rsidTr="00C404A4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C94B60B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50189A76" w14:textId="0C8D3BA4" w:rsidR="00CC29D3" w:rsidRPr="00715DF4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Boras mo arba lygiavertis</w:t>
            </w:r>
          </w:p>
        </w:tc>
        <w:tc>
          <w:tcPr>
            <w:tcW w:w="3969" w:type="dxa"/>
            <w:vAlign w:val="center"/>
          </w:tcPr>
          <w:p w14:paraId="2135BE00" w14:textId="77777777" w:rsidR="00CC29D3" w:rsidRPr="00BB07F3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Tirpus vandenyje.</w:t>
            </w:r>
          </w:p>
          <w:p w14:paraId="5AEA923B" w14:textId="25C6BB0D" w:rsidR="00CC29D3" w:rsidRPr="00715DF4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Veiklioji medžiaga: ne mažiau 105 g/l boro (B), ne mažiau 12 g/l molibdeno (Mo).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3F8DAD1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7D58270B" w14:textId="77777777" w:rsidTr="00C404A4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7E2A59A4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39BDD6E0" w14:textId="5402AC47" w:rsidR="00CC29D3" w:rsidRPr="00613C7E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Brassitrel arba lygiavertis</w:t>
            </w:r>
          </w:p>
        </w:tc>
        <w:tc>
          <w:tcPr>
            <w:tcW w:w="3969" w:type="dxa"/>
            <w:vAlign w:val="center"/>
          </w:tcPr>
          <w:p w14:paraId="42E9113D" w14:textId="0597EF5F" w:rsidR="00CC29D3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Veiklioji medžiaga: ne mažiau 60 g/l boro, ne mažiau 4.6 g/l mangano, ne mažiau 0,3 g/l molibdeno, ne mažiau 4,5 g/l amidinio azoto, ne mažiau 4,6 g/l magnio, ne mažiau 5,8 g/l kalcio.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2471E0A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C29D3" w:rsidRPr="005629B9" w14:paraId="2B918635" w14:textId="77777777" w:rsidTr="00443311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187CDC22" w14:textId="77777777" w:rsidR="00CC29D3" w:rsidRPr="0086397D" w:rsidRDefault="00CC29D3" w:rsidP="00CC29D3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</w:tcPr>
          <w:p w14:paraId="0915BF06" w14:textId="30C6BF3E" w:rsidR="00CC29D3" w:rsidRPr="00613C7E" w:rsidRDefault="00CC29D3" w:rsidP="00CC29D3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Tradecorp MNZn arba lygiavertis</w:t>
            </w:r>
          </w:p>
        </w:tc>
        <w:tc>
          <w:tcPr>
            <w:tcW w:w="3969" w:type="dxa"/>
            <w:vAlign w:val="center"/>
          </w:tcPr>
          <w:p w14:paraId="53A37C0C" w14:textId="77777777" w:rsidR="00CC29D3" w:rsidRPr="00BB07F3" w:rsidRDefault="00CC29D3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Tirpus vandenyje.</w:t>
            </w:r>
          </w:p>
          <w:p w14:paraId="224E0546" w14:textId="41DABFFC" w:rsidR="00CC29D3" w:rsidRPr="00315EA7" w:rsidRDefault="00CC29D3" w:rsidP="00CC29D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Veiklioji medžiaga: ne mažiau 80 g/kg 100 % helatizuoto cinko, ne mažiau 60 g/kg 100 % helatizuoto mangano.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262D1BD5" w14:textId="77777777" w:rsidR="00CC29D3" w:rsidRPr="005629B9" w:rsidRDefault="00CC29D3" w:rsidP="00CC29D3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</w:tbl>
    <w:p w14:paraId="61AAF642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5629B9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0D36A6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0D36A6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5629B9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Prekių pavadinimas</w:t>
            </w:r>
          </w:p>
          <w:p w14:paraId="79A2710D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Preliminarus kiekis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Vieneto kaina (įkainis)</w:t>
            </w:r>
          </w:p>
          <w:p w14:paraId="1BE4BFF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0D36A6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Suma (be PVM)</w:t>
            </w:r>
          </w:p>
        </w:tc>
      </w:tr>
      <w:tr w:rsidR="008C4D0C" w:rsidRPr="005629B9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38AFE812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CCC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5414FF47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5A7BEE3D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49D4489A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646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372ABC32" w14:textId="77777777" w:rsidR="008C4D0C" w:rsidRPr="00613C7E" w:rsidRDefault="008C4D0C" w:rsidP="0011173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Medax max </w:t>
            </w:r>
          </w:p>
          <w:p w14:paraId="1CB2CBDF" w14:textId="7D8299BC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E595" w14:textId="371FBFD3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481D" w14:textId="537CA1C1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6935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CF2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3D134C0B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99FD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31492A12" w14:textId="328C63B7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Terpalas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BFFE" w14:textId="49FC457E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49BE" w14:textId="5DE2BED3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907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490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5483CD74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12C5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C31E20F" w14:textId="22CBC2DB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Korveto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5921" w14:textId="7D030E1C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0E3F" w14:textId="76445856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56C3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4272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6C0530AA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423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0DB132" w14:textId="3BE0DE8D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5519A">
              <w:rPr>
                <w:rFonts w:ascii="Times New Roman" w:hAnsi="Times New Roman" w:cs="Times New Roman"/>
                <w:sz w:val="24"/>
              </w:rPr>
              <w:t>Targa Super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CD3D" w14:textId="55B3BCF4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5519A"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8396" w14:textId="40E7580B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95519A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F6F3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981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7C5EC5C5" w14:textId="77777777" w:rsidTr="00001F7A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BB1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1E1B085D" w14:textId="2C4E66C7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Trimmer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A112" w14:textId="11E19C8C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D560" w14:textId="01B5E999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9AA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76EB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3FCE6B6A" w14:textId="77777777" w:rsidTr="00001F7A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23CE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64287ECF" w14:textId="11AC1669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Rexade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B766" w14:textId="774246D7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2A0" w14:textId="3AFC336E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AF1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11F9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57D51FC9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D84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BD6D342" w14:textId="02BE84E7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Dassoil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39A8" w14:textId="77CCE1A3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C217" w14:textId="5AF79A5B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0F2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6E3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515E6018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1F8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FF061D7" w14:textId="7AA63976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Stompas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82B" w14:textId="3724F950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92E7" w14:textId="01B7BA93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741F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98B0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3BD881E1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F7D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108B2EED" w14:textId="77D03B5D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Corum+dash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FCA2" w14:textId="7DD37CC1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815" w14:textId="62AD5D64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C051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03B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2B5FFA4F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6249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5F68AA5" w14:textId="0A824F55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Maister Power OD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CD29" w14:textId="25E556BA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630E" w14:textId="76102F64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DCAA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31AA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0C17E541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158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CF8BBE1" w14:textId="442A1CC3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Banvel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4EFA" w14:textId="3C7F9043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950D" w14:textId="50107DB1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471271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176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843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7AFD5CB5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A9F6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45FEF073" w14:textId="1E9E371D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Kemivett Plus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3A73" w14:textId="74478ACE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357" w14:textId="1B402E3F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3A38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5979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15C96BE6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7F37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2D4F5DBD" w14:textId="36B517F2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Basagranas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DFB2" w14:textId="0E0666E7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86CF" w14:textId="56DA7C4E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030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DC19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06ED3778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0E9A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206615B2" w14:textId="5C647288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Rodeo plius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08F0" w14:textId="55AC8E20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64D" w14:textId="1EEF3BB7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0AC5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665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7DB6324A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19A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CC574D4" w14:textId="148AC086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Celest trio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A15C" w14:textId="29BBDCE3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3709" w14:textId="5BEB315B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4B2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1765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12B3FE1C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DFB1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6C952F96" w14:textId="2A08847C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Balaya + Flexity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6BA" w14:textId="08C871FB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6384" w14:textId="3F9CB345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7F8B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C100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37504B96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3B3C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08753615" w14:textId="23CF5E8B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Cayunis arba lygiavertis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6979" w14:textId="21BF493A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005" w14:textId="13F12530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7F9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A239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588ECBAA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C1B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5C55DDA4" w14:textId="656AB7A3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Poleposition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C181" w14:textId="50F94D52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6567" w14:textId="3224F574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FDB4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C1B3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3B0E2C03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1837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1235DF8F" w14:textId="4A13CA72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DE0F05">
              <w:rPr>
                <w:rFonts w:ascii="Times New Roman" w:hAnsi="Times New Roman" w:cs="Times New Roman"/>
                <w:sz w:val="24"/>
              </w:rPr>
              <w:t>Signum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21E1" w14:textId="428AE41C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E0F05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7FAA" w14:textId="65D22F79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DE0F05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F2D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72E9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70915046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4C7D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11722E08" w14:textId="744A5645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Juventus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9B7B" w14:textId="5D00296A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AED3" w14:textId="417C1659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B921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714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363530A9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0EF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49E1CBE8" w14:textId="62DC939E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Efilor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6E20" w14:textId="77C2AC5B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C294" w14:textId="44D2BD24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7278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31B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39394D54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2AB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453F8AB4" w14:textId="43180CA9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Orius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FA67" w14:textId="7C6F2339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70A74"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012F" w14:textId="4AC7143A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D70A7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31A7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BBBF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66D420C4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592B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6661B5AA" w14:textId="0CAA7754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Cyperkill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1BF0" w14:textId="7F56AA63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695" w14:textId="43CD6D12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374B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DE76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1BCB6121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FF7A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BCAEA52" w14:textId="02B09362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Mavrik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477F" w14:textId="5FC6FAB8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A8C8" w14:textId="7797888B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CBBB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54A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63D3633C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0022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6BC40DB0" w14:textId="4B12BD1D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Carnadine Extra</w:t>
            </w:r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0402" w14:textId="1931AB2C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B04B" w14:textId="3A6AE3D8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18D8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EA03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4D85774B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CF16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E1F541B" w14:textId="28EDE951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Karate Zeon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9D34" w14:textId="562AC66B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7E13" w14:textId="520F0143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82DC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F13C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4EAEEDA1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52B0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35F6E6A1" w14:textId="4A1C827F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Yara vita cereis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8D45" w14:textId="352C19D3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87A7" w14:textId="1B6A94BC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79C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32A1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6DD1116E" w14:textId="77777777" w:rsidTr="00001F7A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A99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350C22A5" w14:textId="42C71336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Tradecorp MN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DD39" w14:textId="05A5550F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9FEA" w14:textId="2F1AB18E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7D11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E3B2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05947899" w14:textId="77777777" w:rsidTr="00001F7A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AD37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177FBB06" w14:textId="6A38C69F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Magnio sulfatas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96D2" w14:textId="0F7D0F65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AE43" w14:textId="4656056B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0E1D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5D34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715AD498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DDB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47C8BDD8" w14:textId="1F28B0F5" w:rsidR="008C4D0C" w:rsidRPr="005629B9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Boras mo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E5A6" w14:textId="46D86A08" w:rsidR="008C4D0C" w:rsidRPr="005629B9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1DDF" w14:textId="3305CEF5" w:rsidR="008C4D0C" w:rsidRPr="005629B9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C490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5E8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55EA7ED5" w14:textId="77777777" w:rsidTr="00723272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9B8D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C9A2664" w14:textId="77196FC2" w:rsidR="008C4D0C" w:rsidRPr="00613C7E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Brassitrel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D70B" w14:textId="005E90E4" w:rsidR="008C4D0C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9FA2" w14:textId="5EDAA4AE" w:rsidR="008C4D0C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D22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95E6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C4D0C" w:rsidRPr="005629B9" w14:paraId="7E25353D" w14:textId="77777777" w:rsidTr="00723272">
        <w:trPr>
          <w:trHeight w:val="372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AD7" w14:textId="77777777" w:rsidR="008C4D0C" w:rsidRPr="009005C1" w:rsidRDefault="008C4D0C" w:rsidP="008C4D0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CFD3ABB" w14:textId="25E14DA1" w:rsidR="008C4D0C" w:rsidRPr="00613C7E" w:rsidRDefault="008C4D0C" w:rsidP="008C4D0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Tradecorp MNZn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13B8" w14:textId="7B882DA9" w:rsidR="008C4D0C" w:rsidRPr="00C372B4" w:rsidRDefault="008C4D0C" w:rsidP="008C4D0C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3004" w14:textId="001FACDD" w:rsidR="008C4D0C" w:rsidRPr="00C372B4" w:rsidRDefault="008C4D0C" w:rsidP="008C4D0C">
            <w:pPr>
              <w:ind w:firstLine="40"/>
              <w:jc w:val="center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BB07F3"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EFCE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9079" w14:textId="77777777" w:rsidR="008C4D0C" w:rsidRPr="005629B9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lastRenderedPageBreak/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0C7526E" w14:textId="77777777" w:rsidR="00665A66" w:rsidRPr="00776DB8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A953FC"/>
    <w:p w14:paraId="1BE6E1F9" w14:textId="77777777" w:rsidR="005B2E8F" w:rsidRDefault="005B2E8F" w:rsidP="00A953FC"/>
    <w:sectPr w:rsidR="005B2E8F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44ABE"/>
    <w:rsid w:val="000460F0"/>
    <w:rsid w:val="000634BF"/>
    <w:rsid w:val="00067126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45092"/>
    <w:rsid w:val="00157634"/>
    <w:rsid w:val="0017240D"/>
    <w:rsid w:val="001945AB"/>
    <w:rsid w:val="001D453F"/>
    <w:rsid w:val="001E011C"/>
    <w:rsid w:val="001E54C9"/>
    <w:rsid w:val="001F719E"/>
    <w:rsid w:val="00201B89"/>
    <w:rsid w:val="00205431"/>
    <w:rsid w:val="00230594"/>
    <w:rsid w:val="00234345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D340B"/>
    <w:rsid w:val="003D7240"/>
    <w:rsid w:val="003E2D81"/>
    <w:rsid w:val="003E53AF"/>
    <w:rsid w:val="003F4394"/>
    <w:rsid w:val="00410AD4"/>
    <w:rsid w:val="0042396E"/>
    <w:rsid w:val="00424BA4"/>
    <w:rsid w:val="004445A9"/>
    <w:rsid w:val="00463731"/>
    <w:rsid w:val="00476AA1"/>
    <w:rsid w:val="004C1EBB"/>
    <w:rsid w:val="004C57F9"/>
    <w:rsid w:val="004F4254"/>
    <w:rsid w:val="005067DD"/>
    <w:rsid w:val="005203D8"/>
    <w:rsid w:val="00530C03"/>
    <w:rsid w:val="0054608E"/>
    <w:rsid w:val="00555184"/>
    <w:rsid w:val="005629B9"/>
    <w:rsid w:val="005632BA"/>
    <w:rsid w:val="00586876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C6240"/>
    <w:rsid w:val="007D1398"/>
    <w:rsid w:val="007D22B3"/>
    <w:rsid w:val="007E11BA"/>
    <w:rsid w:val="00851BE3"/>
    <w:rsid w:val="008575C5"/>
    <w:rsid w:val="0086397D"/>
    <w:rsid w:val="00864768"/>
    <w:rsid w:val="00891B6D"/>
    <w:rsid w:val="00892D04"/>
    <w:rsid w:val="008C4D0C"/>
    <w:rsid w:val="008C5F09"/>
    <w:rsid w:val="008C67BC"/>
    <w:rsid w:val="009005C1"/>
    <w:rsid w:val="009010FA"/>
    <w:rsid w:val="009249D9"/>
    <w:rsid w:val="0093255C"/>
    <w:rsid w:val="009437D2"/>
    <w:rsid w:val="00953C5B"/>
    <w:rsid w:val="00984889"/>
    <w:rsid w:val="00994D15"/>
    <w:rsid w:val="00A13A3B"/>
    <w:rsid w:val="00A15E45"/>
    <w:rsid w:val="00A35EBD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85BDA"/>
    <w:rsid w:val="00BA26DB"/>
    <w:rsid w:val="00BA502E"/>
    <w:rsid w:val="00BA7B82"/>
    <w:rsid w:val="00BC202C"/>
    <w:rsid w:val="00BD327F"/>
    <w:rsid w:val="00BE3AC9"/>
    <w:rsid w:val="00C064C7"/>
    <w:rsid w:val="00C20ECE"/>
    <w:rsid w:val="00C30F13"/>
    <w:rsid w:val="00C372B4"/>
    <w:rsid w:val="00C55C0D"/>
    <w:rsid w:val="00C947DD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A5686"/>
    <w:rsid w:val="00DC353F"/>
    <w:rsid w:val="00E00CC3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C4F5E"/>
    <w:rsid w:val="00ED4CE4"/>
    <w:rsid w:val="00EE2329"/>
    <w:rsid w:val="00EE44E1"/>
    <w:rsid w:val="00EF0A7A"/>
    <w:rsid w:val="00EF3372"/>
    <w:rsid w:val="00F04C0B"/>
    <w:rsid w:val="00F234CC"/>
    <w:rsid w:val="00F4773E"/>
    <w:rsid w:val="00F91546"/>
    <w:rsid w:val="00F97813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F4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1384</Words>
  <Characters>7889</Characters>
  <Application>Microsoft Office Word</Application>
  <DocSecurity>0</DocSecurity>
  <Lines>65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Sonata</cp:lastModifiedBy>
  <cp:revision>335</cp:revision>
  <dcterms:created xsi:type="dcterms:W3CDTF">2022-01-20T06:24:00Z</dcterms:created>
  <dcterms:modified xsi:type="dcterms:W3CDTF">2025-03-06T16:55:00Z</dcterms:modified>
</cp:coreProperties>
</file>